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73" w:rsidRDefault="00F60A73" w:rsidP="009614F5">
      <w:pPr>
        <w:shd w:val="clear" w:color="auto" w:fill="FFFFFF"/>
        <w:spacing w:after="15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</w:p>
    <w:p w:rsidR="00F60A73" w:rsidRDefault="00F60A73" w:rsidP="009614F5">
      <w:pPr>
        <w:shd w:val="clear" w:color="auto" w:fill="FFFFFF"/>
        <w:spacing w:after="15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user\Desktop\Ткачева\Изображени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B" w:rsidRDefault="00B77619" w:rsidP="009614F5">
      <w:pPr>
        <w:shd w:val="clear" w:color="auto" w:fill="FFFFFF"/>
        <w:spacing w:after="151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</w:p>
    <w:p w:rsidR="00B77619" w:rsidRPr="00A22ACD" w:rsidRDefault="00B77619" w:rsidP="009614F5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 </w:t>
      </w:r>
      <w:r w:rsidR="00E40D7B" w:rsidRPr="00A22AC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Чудеса химии </w:t>
      </w:r>
    </w:p>
    <w:p w:rsidR="009614F5" w:rsidRPr="00A22ACD" w:rsidRDefault="009614F5" w:rsidP="009614F5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Пояснительная записка</w:t>
      </w:r>
    </w:p>
    <w:p w:rsidR="009614F5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Программа кружка по химии “Чудеса химии в повседневной жизни человека” предназначена для учащихся </w:t>
      </w:r>
      <w:r w:rsidR="001D04DB"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</w:t>
      </w:r>
      <w:r w:rsid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 классов.</w:t>
      </w:r>
    </w:p>
    <w:p w:rsidR="00A22ACD" w:rsidRPr="000E41CF" w:rsidRDefault="009063EC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22ACD" w:rsidRPr="000E41CF">
        <w:rPr>
          <w:rFonts w:ascii="Times New Roman" w:hAnsi="Times New Roman"/>
          <w:b/>
          <w:sz w:val="24"/>
          <w:szCs w:val="24"/>
        </w:rPr>
        <w:t xml:space="preserve">Цель: </w:t>
      </w:r>
      <w:r w:rsidR="00A22ACD" w:rsidRPr="000E41CF">
        <w:rPr>
          <w:rFonts w:ascii="Times New Roman" w:hAnsi="Times New Roman"/>
          <w:sz w:val="24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1C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формирование умений и знаний при решении основных типов задач по химии;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практических умений при решении экспериментальных задач на распознавание веществ;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формирование познавательных способностей в соответствии с логикой развития химической науки;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содействие в профориентации школьников.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2) развивать самостоятельность, умение преодолевать трудности в учении;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4) развивать практические умения учащихся при выполнении практических экспериментальных задач.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0E41CF">
        <w:rPr>
          <w:rFonts w:ascii="Times New Roman" w:hAnsi="Times New Roman"/>
          <w:sz w:val="24"/>
          <w:szCs w:val="24"/>
        </w:rPr>
        <w:t>активно</w:t>
      </w:r>
      <w:proofErr w:type="gramEnd"/>
      <w:r w:rsidRPr="000E41CF">
        <w:rPr>
          <w:rFonts w:ascii="Times New Roman" w:hAnsi="Times New Roman"/>
          <w:sz w:val="24"/>
          <w:szCs w:val="24"/>
        </w:rPr>
        <w:t xml:space="preserve"> мыслить;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7) расширять профессиональный кругозор, эрудицию, повышать общий уровень образованности и культуры.</w:t>
      </w:r>
    </w:p>
    <w:p w:rsidR="00A22ACD" w:rsidRPr="000E41CF" w:rsidRDefault="00A22ACD" w:rsidP="00A22A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E41CF">
        <w:rPr>
          <w:rFonts w:ascii="Times New Roman" w:hAnsi="Times New Roman"/>
          <w:sz w:val="24"/>
          <w:szCs w:val="24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A22ACD" w:rsidRPr="00A22ACD" w:rsidRDefault="00A22ACD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614F5" w:rsidRPr="00A22ACD" w:rsidRDefault="00A22ACD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</w:t>
      </w:r>
      <w:r w:rsidR="009614F5"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Содержание программы знакомит учеников с характеристикой веществ, окружающих нас в быту. Эти вещества, несмотря на свою тривиальность, имеют интересную историю и необычные свойства. Данный курс не только существенно расширяет кругозор учащихся, но и </w:t>
      </w:r>
      <w:proofErr w:type="gramStart"/>
      <w:r w:rsidR="009614F5"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представляет возможность</w:t>
      </w:r>
      <w:proofErr w:type="gramEnd"/>
      <w:r w:rsidR="009614F5"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интеграции в мировую культуру, раскрывает материальные основы окружающего мира, дает химическую картину природы.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программу включены прогрессивные научные знания и ценный опыт практической деятельности человека. Богатый историко-искусствоведческий материал способствует повышению интереса к химии и развитию внутренней мотивации к обучению.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Содержание занятий подбиралось следующим образом: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интеграция учебного содержания (использование не только химического содержания, но и введение в него элементов биологии, физики, литературы, истории и т.д.);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частая смена видов деятельности (за 1 час от 3 до 5 раз);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использование самых разнообразных организационных форм;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акцент на практические виды деятельности;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отказ от обязательных домашних заданий;</w:t>
      </w:r>
    </w:p>
    <w:p w:rsidR="009614F5" w:rsidRPr="00A22ACD" w:rsidRDefault="009614F5" w:rsidP="00961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обеспечение успеха и психологического комфорта каждому члену кружка путем развития его личностных качеств посредством эффективной и интересной для него деятельности.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Занятия рассчитаны для проведения 2 </w:t>
      </w:r>
      <w:r w:rsid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часа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неделю</w:t>
      </w: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всего 68 занятий за учебный год.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Лабораторные и практические занятия способствуют формированию специальных умений и навыков работы с веществами и оборудованием. Сообщения учащихся, тематика которых приводится в программе, позволяют сформировать у них умения самостоятельно приобретать и применять знания, а также развивают их творческие способности.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Изучив программу данного кружка, школьники будут знать о составе и свойствах химических веществ и предметов, окружающих их в повседневной жизни.</w:t>
      </w:r>
    </w:p>
    <w:p w:rsidR="009614F5" w:rsidRPr="00A22ACD" w:rsidRDefault="009614F5" w:rsidP="009614F5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3911"/>
        <w:gridCol w:w="607"/>
        <w:gridCol w:w="787"/>
        <w:gridCol w:w="1760"/>
        <w:gridCol w:w="1836"/>
      </w:tblGrid>
      <w:tr w:rsidR="009614F5" w:rsidRPr="00A22ACD" w:rsidTr="009614F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важнейших классов соединений, используемых человеком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в жизни человека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пищи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красок и карандашей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стирает, чистит и убирает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– хозяйка домашней аптечки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– помощница садовода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ювелирные украшения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занятий кружка. Урок занимательной химии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614F5" w:rsidRPr="00A22ACD" w:rsidTr="009614F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4F5" w:rsidRPr="00A22ACD" w:rsidRDefault="009614F5" w:rsidP="009614F5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614F5" w:rsidRPr="00A22ACD" w:rsidRDefault="00B77619" w:rsidP="009614F5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Содержание тем</w:t>
      </w:r>
    </w:p>
    <w:p w:rsidR="009614F5" w:rsidRPr="00A22ACD" w:rsidRDefault="009614F5" w:rsidP="009614F5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Тема 1. Обзор важнейших классов соединений, используемых человеком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Химия-творение природы и рук человека. Химия вокруг нас. Химические вещества в повседневной жизни человека.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получение каучука из листьев фикуса.</w:t>
      </w:r>
    </w:p>
    <w:p w:rsidR="009614F5" w:rsidRPr="00A22ACD" w:rsidRDefault="009447A9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9614F5"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2. Вода (3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Вода в масштабе планеты. Круговорот воды. Вода в организме человека. Пресная вода и ее запасы. Экологические проблемы чистой воды.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2:</w:t>
      </w:r>
      <w:r w:rsidRPr="00A22ACD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Анализ воды из природных источников.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3. Смеси в жизни человека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Разновидности смесей, области их использования в повседневной жизни человека.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3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Самодельные духи.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4. Поваренная соль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Роль поваренной соли в обмене веществ человека и животных. Солевой баланс в организме человека. Использование хлорида натрия в химической промышленности.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4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: </w:t>
      </w:r>
      <w:bookmarkStart w:id="0" w:name="_GoBack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Получение поваренной соли и ее очистка.</w:t>
      </w:r>
      <w:bookmarkEnd w:id="0"/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5. Химия пищи (12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 чего состоит пища. Основные компоненты пищи: жиры, белки, углеводы, витамины, соли. Химия продуктов растительного и животного происхождения. Физиология пищеварения. Продукты быстрого приготовления и особенности их производства.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5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Определение качества меда. Проверка меда на наличие крахмала, мела, сахарозы.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6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Определение витаминов</w:t>
      </w: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А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С, Е в растительном масле.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7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Определение нитратов в продуктах.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8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Анализ прохладительных напитков.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9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Определение содержания жиров в семенах растений.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10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Качественные реакции на присутствие углеводов.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11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Химические опыты с жевательной резинкой.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6. Спички (3ч).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Пирофоры</w:t>
      </w:r>
      <w:proofErr w:type="spell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История изобретения спичек. Красный и белый фосфор. Окислительно-восстановительные процессы, протекающие при зажигании спички. Виды спичек. Спичечное производство в России.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12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: </w:t>
      </w: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Изучение свойств различных видов спичек (бытовых, охотничьих, термических, сигнальных, каминных, фотографических).</w:t>
      </w:r>
      <w:proofErr w:type="gramEnd"/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Экскурсия-лекция на спичечное производство.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7. Бумага (4ч).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 пергамента и шелковых книг до наших дней. Целлюлоза. Связующие: каолин, карбонат кальция, пигменты. Хлопчатобумажные ткани. Виды бумаги и их практическое использование.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13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Изучение свойств различных видов бумаги.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8. В мире красок и карандашей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Графит. Состав цветных карандашей. Пигменты. Виды красок. Процесс изготовления красок. Воски и масла, применяющиеся в живописи.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14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Изготовление минеральных пигментов разных цветов.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Экскурсия-лекция в музей изобразительных искусств имени А.С. Пушкина.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9. Стекло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История стеклоделия. Получение стекол. Изделия из стекла. Виды декоративной обработки стекол.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15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Изучение физических свойств различных стекол.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10. Керамика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Виды и химический состав глин. Разновидности керамических материалов. Изделия из керамики.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16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Исследование физико-химических свой</w:t>
      </w: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ств гл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ины.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Экскурсия-лекция на майоликовый завод в Гжель.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11. Химия стирает, чистит и убирает (8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Синтетические моющие средства и поверхностно-активные вещества. Косметические моющие средства. Средства бытовой химии, применяемые для выведения пятен.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17:</w:t>
      </w:r>
      <w:r w:rsidRPr="00A22ACD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Определение среды в мылах и шампунях.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18:</w:t>
      </w:r>
      <w:r w:rsidRPr="00A22ACD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Приготовление мыла из свечки и стиральной соды.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19:</w:t>
      </w:r>
      <w:r w:rsidRPr="00A22ACD">
        <w:rPr>
          <w:rFonts w:ascii="Times New Roman" w:eastAsia="Times New Roman" w:hAnsi="Times New Roman" w:cs="Times New Roman"/>
          <w:color w:val="333333"/>
          <w:sz w:val="23"/>
          <w:lang w:eastAsia="ru-RU"/>
        </w:rPr>
        <w:t> 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Выведение пятен с ткани.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12. Химия – хозяйка домашней аптечки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Лекарственные препараты, их виды и назначение. Многогранный йод. Перманганат калия. Свойства перекиси водорода. Активированный уголь. Лекарства от простуды. Витамины. Самодельные лекарства.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20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Определение витаминов в препаратах поливитаминов.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13. Химия – помощница садовода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Почва. Состав почвы. Известь. Кислота. Зола. Торф. Органические удобрения. Минеральные удобрения. Элементы питания растений.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Практическая работа № 21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Изучение состава различных почв.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Тема 14. Химия и ювелирные украшения (4 ч).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Украшения из металла, декоративных камней, природных материалов, керамики, полимерных материалов, покрытых эмалью.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lastRenderedPageBreak/>
        <w:t>Практическая работа № 22</w:t>
      </w: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Изготовление украшений из бисера, керамических бусин, природных материалов.</w:t>
      </w:r>
    </w:p>
    <w:p w:rsidR="009614F5" w:rsidRPr="00A22ACD" w:rsidRDefault="009614F5" w:rsidP="009614F5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Тема 15. Подведение итогов занятий кружка. Урок занимательной химии (2 ч).</w:t>
      </w:r>
    </w:p>
    <w:p w:rsidR="009614F5" w:rsidRPr="00A22ACD" w:rsidRDefault="009614F5" w:rsidP="009614F5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Требования к усвоению учебного материала</w:t>
      </w:r>
    </w:p>
    <w:p w:rsidR="009614F5" w:rsidRPr="00A22ACD" w:rsidRDefault="00A22ACD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</w:t>
      </w:r>
      <w:r w:rsidR="009614F5"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результате изучения программы кружка по химии учащиеся должны расширить свои знания о: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составе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химических веществ и предметах, окружающих их в повседневной жизни;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нахождении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воды в природе, свойствах воды, аномалиях воды, способах ее очистки, роли воды в природе и способах ее рационального использования;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составе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химических веществ, входящих в организм человека;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составе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основных компонентов пищи и их физиологической роли;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видах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спичек и ОВР, протекающих при их горении;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видах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бумаги, а также способах изготовления ее различных сортов;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видах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красок, способах их изготовления; классификации, свойствах и способах получения пигментов; видах и свойствах масел и восков, применяющихся в живописи;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составе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стекла, видах стекол и способах их получения;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истории возникновения керамики и ее видов;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составе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мыла, механизме действия, свойствах СМС;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видах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назначении некоторых лекарственных препаратов;</w:t>
      </w:r>
    </w:p>
    <w:p w:rsidR="009614F5" w:rsidRPr="00A22ACD" w:rsidRDefault="009614F5" w:rsidP="00961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видах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свойствах удобрений, их химическом составе, а также экологических и медицинских проблемах, связанных с их применением.</w:t>
      </w:r>
    </w:p>
    <w:p w:rsidR="009614F5" w:rsidRPr="00A22ACD" w:rsidRDefault="009614F5" w:rsidP="009614F5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результате изучения программы кружка по химии учащиеся должны уметь:</w:t>
      </w:r>
    </w:p>
    <w:p w:rsidR="009614F5" w:rsidRPr="00A22ACD" w:rsidRDefault="009614F5" w:rsidP="00961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применять методы качественного и количественного анализа;</w:t>
      </w:r>
    </w:p>
    <w:p w:rsidR="009614F5" w:rsidRPr="00A22ACD" w:rsidRDefault="009614F5" w:rsidP="00961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самостоятельно осуществлять химические эксперименты;</w:t>
      </w:r>
    </w:p>
    <w:p w:rsidR="009614F5" w:rsidRPr="00A22ACD" w:rsidRDefault="009614F5" w:rsidP="00961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соблюдать правила техники безопасности при проведении химического эксперимента;</w:t>
      </w:r>
    </w:p>
    <w:p w:rsidR="009614F5" w:rsidRPr="00A22ACD" w:rsidRDefault="009614F5" w:rsidP="00961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составлять отчет о проделанном эксперименте.</w:t>
      </w:r>
    </w:p>
    <w:p w:rsidR="009614F5" w:rsidRPr="00A22ACD" w:rsidRDefault="009614F5" w:rsidP="009614F5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A22AC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Примерные темы проектных работ учащихся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Имеет ли вода память.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Влажность воздуха и самочувствие человека.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Физиологический раствор в медицинской практике.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БАД. Минералы, необходимые человеку.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Особенности приготовления пищи в микроволновой печи.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Продукты, старящие организм.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Отравление препаратами бытовой химии.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“Соляные бунты” в России.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Синтетическая бумага – альтернатива </w:t>
      </w:r>
      <w:proofErr w:type="gramStart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целлюлозной</w:t>
      </w:r>
      <w:proofErr w:type="gramEnd"/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История бумажных денег.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История спичек.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Реставрация знаменитых картин.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Стеклянные и керамические изделия в вашем доме (слайд-шоу).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Поиск химических веществ - препаратов против СПИДа.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Полимеры в медицине. Химические материалы для создания искусственных органов.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Выращивание растений на питательных растворах.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Проблемы выращивания экологически чистой сельхоз продукции.</w:t>
      </w:r>
    </w:p>
    <w:p w:rsidR="009614F5" w:rsidRPr="00A22ACD" w:rsidRDefault="009614F5" w:rsidP="00961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22AC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История ювелирных украшений: от древности до наших дней.</w:t>
      </w:r>
    </w:p>
    <w:p w:rsidR="0022658A" w:rsidRPr="00A22ACD" w:rsidRDefault="0022658A">
      <w:pPr>
        <w:rPr>
          <w:rFonts w:ascii="Times New Roman" w:hAnsi="Times New Roman" w:cs="Times New Roman"/>
        </w:rPr>
      </w:pPr>
    </w:p>
    <w:sectPr w:rsidR="0022658A" w:rsidRPr="00A22ACD" w:rsidSect="002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B49"/>
    <w:multiLevelType w:val="multilevel"/>
    <w:tmpl w:val="386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8021C"/>
    <w:multiLevelType w:val="multilevel"/>
    <w:tmpl w:val="392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4108C"/>
    <w:multiLevelType w:val="multilevel"/>
    <w:tmpl w:val="F52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210E8"/>
    <w:multiLevelType w:val="multilevel"/>
    <w:tmpl w:val="7EF2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D7731"/>
    <w:multiLevelType w:val="multilevel"/>
    <w:tmpl w:val="D22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4F5"/>
    <w:rsid w:val="000021D0"/>
    <w:rsid w:val="00003868"/>
    <w:rsid w:val="00004DEF"/>
    <w:rsid w:val="0001482A"/>
    <w:rsid w:val="000344C5"/>
    <w:rsid w:val="00041D66"/>
    <w:rsid w:val="00041E6F"/>
    <w:rsid w:val="000535E3"/>
    <w:rsid w:val="000724E8"/>
    <w:rsid w:val="00087A64"/>
    <w:rsid w:val="000914E4"/>
    <w:rsid w:val="00097334"/>
    <w:rsid w:val="000A23AF"/>
    <w:rsid w:val="000A405D"/>
    <w:rsid w:val="000C4498"/>
    <w:rsid w:val="000D4A8C"/>
    <w:rsid w:val="000D5C18"/>
    <w:rsid w:val="000E43B4"/>
    <w:rsid w:val="00105AD0"/>
    <w:rsid w:val="00124640"/>
    <w:rsid w:val="001307BE"/>
    <w:rsid w:val="00156B04"/>
    <w:rsid w:val="00163DA8"/>
    <w:rsid w:val="001914CC"/>
    <w:rsid w:val="001A000C"/>
    <w:rsid w:val="001B601E"/>
    <w:rsid w:val="001D04DB"/>
    <w:rsid w:val="001D3AF3"/>
    <w:rsid w:val="0021432E"/>
    <w:rsid w:val="0022658A"/>
    <w:rsid w:val="00253962"/>
    <w:rsid w:val="002627CF"/>
    <w:rsid w:val="0026498B"/>
    <w:rsid w:val="00266396"/>
    <w:rsid w:val="00271712"/>
    <w:rsid w:val="00280706"/>
    <w:rsid w:val="0029706C"/>
    <w:rsid w:val="002A27E5"/>
    <w:rsid w:val="002C2975"/>
    <w:rsid w:val="002C5B15"/>
    <w:rsid w:val="002D4913"/>
    <w:rsid w:val="002E2C8B"/>
    <w:rsid w:val="002F26B7"/>
    <w:rsid w:val="003121DA"/>
    <w:rsid w:val="00316257"/>
    <w:rsid w:val="0031639B"/>
    <w:rsid w:val="00316D59"/>
    <w:rsid w:val="00321138"/>
    <w:rsid w:val="0033503E"/>
    <w:rsid w:val="00335B27"/>
    <w:rsid w:val="00336223"/>
    <w:rsid w:val="0033716C"/>
    <w:rsid w:val="003462EF"/>
    <w:rsid w:val="00346528"/>
    <w:rsid w:val="003576AC"/>
    <w:rsid w:val="00360711"/>
    <w:rsid w:val="00360720"/>
    <w:rsid w:val="003621DF"/>
    <w:rsid w:val="00364A31"/>
    <w:rsid w:val="003823C7"/>
    <w:rsid w:val="00382791"/>
    <w:rsid w:val="00384CE4"/>
    <w:rsid w:val="003947D0"/>
    <w:rsid w:val="00395480"/>
    <w:rsid w:val="003B12B7"/>
    <w:rsid w:val="003C11FF"/>
    <w:rsid w:val="003C7DF6"/>
    <w:rsid w:val="003E0315"/>
    <w:rsid w:val="003E7611"/>
    <w:rsid w:val="003E79E4"/>
    <w:rsid w:val="003F030A"/>
    <w:rsid w:val="003F25B3"/>
    <w:rsid w:val="003F2E09"/>
    <w:rsid w:val="00400111"/>
    <w:rsid w:val="00401D21"/>
    <w:rsid w:val="00406B74"/>
    <w:rsid w:val="004147F7"/>
    <w:rsid w:val="00427B9F"/>
    <w:rsid w:val="004418C9"/>
    <w:rsid w:val="00445A5A"/>
    <w:rsid w:val="00457301"/>
    <w:rsid w:val="004825A2"/>
    <w:rsid w:val="004A5B34"/>
    <w:rsid w:val="004B4FA6"/>
    <w:rsid w:val="004C2D5F"/>
    <w:rsid w:val="004E1E54"/>
    <w:rsid w:val="00505C77"/>
    <w:rsid w:val="00525193"/>
    <w:rsid w:val="00553875"/>
    <w:rsid w:val="00566C0D"/>
    <w:rsid w:val="005958B1"/>
    <w:rsid w:val="005C695F"/>
    <w:rsid w:val="005D2AED"/>
    <w:rsid w:val="005D344C"/>
    <w:rsid w:val="005D4CC2"/>
    <w:rsid w:val="005D6A7E"/>
    <w:rsid w:val="005E4FF6"/>
    <w:rsid w:val="005F4CA6"/>
    <w:rsid w:val="005F76E0"/>
    <w:rsid w:val="006133D1"/>
    <w:rsid w:val="00617C47"/>
    <w:rsid w:val="006237E8"/>
    <w:rsid w:val="00623F24"/>
    <w:rsid w:val="00637092"/>
    <w:rsid w:val="0064148A"/>
    <w:rsid w:val="006428A2"/>
    <w:rsid w:val="0066184A"/>
    <w:rsid w:val="0068675B"/>
    <w:rsid w:val="006B5606"/>
    <w:rsid w:val="006C3A9B"/>
    <w:rsid w:val="006C7217"/>
    <w:rsid w:val="006D10DF"/>
    <w:rsid w:val="006D4032"/>
    <w:rsid w:val="006E5116"/>
    <w:rsid w:val="006F1A73"/>
    <w:rsid w:val="00712AFF"/>
    <w:rsid w:val="00733EE6"/>
    <w:rsid w:val="007361E5"/>
    <w:rsid w:val="007665AA"/>
    <w:rsid w:val="00772F81"/>
    <w:rsid w:val="00775090"/>
    <w:rsid w:val="00783DD8"/>
    <w:rsid w:val="007901FC"/>
    <w:rsid w:val="007C0520"/>
    <w:rsid w:val="007E0EC1"/>
    <w:rsid w:val="007E60FE"/>
    <w:rsid w:val="00804D45"/>
    <w:rsid w:val="00807521"/>
    <w:rsid w:val="00812D6E"/>
    <w:rsid w:val="00814B65"/>
    <w:rsid w:val="00821FC9"/>
    <w:rsid w:val="00840D9F"/>
    <w:rsid w:val="00841060"/>
    <w:rsid w:val="008427D9"/>
    <w:rsid w:val="00844097"/>
    <w:rsid w:val="00872B53"/>
    <w:rsid w:val="00873F9F"/>
    <w:rsid w:val="008A3F9D"/>
    <w:rsid w:val="008A5A6D"/>
    <w:rsid w:val="008B111A"/>
    <w:rsid w:val="008B2331"/>
    <w:rsid w:val="008C3E22"/>
    <w:rsid w:val="008E5AE5"/>
    <w:rsid w:val="009014DC"/>
    <w:rsid w:val="009063EC"/>
    <w:rsid w:val="00925827"/>
    <w:rsid w:val="009269DF"/>
    <w:rsid w:val="009447A9"/>
    <w:rsid w:val="00951FD1"/>
    <w:rsid w:val="00955700"/>
    <w:rsid w:val="009569CE"/>
    <w:rsid w:val="009614F5"/>
    <w:rsid w:val="00963C7D"/>
    <w:rsid w:val="009664CE"/>
    <w:rsid w:val="0096771C"/>
    <w:rsid w:val="0097044F"/>
    <w:rsid w:val="00970E24"/>
    <w:rsid w:val="00986AD0"/>
    <w:rsid w:val="00993F2F"/>
    <w:rsid w:val="009B1AE9"/>
    <w:rsid w:val="009C0062"/>
    <w:rsid w:val="009D2327"/>
    <w:rsid w:val="009E1995"/>
    <w:rsid w:val="009F7463"/>
    <w:rsid w:val="00A064A3"/>
    <w:rsid w:val="00A22ACD"/>
    <w:rsid w:val="00A45888"/>
    <w:rsid w:val="00A50FC3"/>
    <w:rsid w:val="00A54E80"/>
    <w:rsid w:val="00A838B2"/>
    <w:rsid w:val="00A859CC"/>
    <w:rsid w:val="00A90920"/>
    <w:rsid w:val="00A9124B"/>
    <w:rsid w:val="00A97621"/>
    <w:rsid w:val="00AA212D"/>
    <w:rsid w:val="00AA268F"/>
    <w:rsid w:val="00AB32C4"/>
    <w:rsid w:val="00AB6B49"/>
    <w:rsid w:val="00AC3646"/>
    <w:rsid w:val="00AD0B03"/>
    <w:rsid w:val="00AD7BFF"/>
    <w:rsid w:val="00AF7BED"/>
    <w:rsid w:val="00B07775"/>
    <w:rsid w:val="00B21141"/>
    <w:rsid w:val="00B3376F"/>
    <w:rsid w:val="00B45CEE"/>
    <w:rsid w:val="00B77619"/>
    <w:rsid w:val="00B8107C"/>
    <w:rsid w:val="00B92513"/>
    <w:rsid w:val="00B96A15"/>
    <w:rsid w:val="00BD685D"/>
    <w:rsid w:val="00BE2F0F"/>
    <w:rsid w:val="00BF0940"/>
    <w:rsid w:val="00BF2F7D"/>
    <w:rsid w:val="00C076CE"/>
    <w:rsid w:val="00C17F27"/>
    <w:rsid w:val="00C3647B"/>
    <w:rsid w:val="00C5233E"/>
    <w:rsid w:val="00C63C61"/>
    <w:rsid w:val="00C66ADA"/>
    <w:rsid w:val="00C864D4"/>
    <w:rsid w:val="00C90D77"/>
    <w:rsid w:val="00CA0B08"/>
    <w:rsid w:val="00CD1428"/>
    <w:rsid w:val="00CD2879"/>
    <w:rsid w:val="00CF5E11"/>
    <w:rsid w:val="00D01FB2"/>
    <w:rsid w:val="00D1086C"/>
    <w:rsid w:val="00D10DFA"/>
    <w:rsid w:val="00D1177E"/>
    <w:rsid w:val="00D11CAD"/>
    <w:rsid w:val="00D2512B"/>
    <w:rsid w:val="00D41871"/>
    <w:rsid w:val="00D46C7B"/>
    <w:rsid w:val="00D478B6"/>
    <w:rsid w:val="00D55DC0"/>
    <w:rsid w:val="00D64912"/>
    <w:rsid w:val="00D769C6"/>
    <w:rsid w:val="00D944BF"/>
    <w:rsid w:val="00DA0E4D"/>
    <w:rsid w:val="00DA3D1E"/>
    <w:rsid w:val="00DA6764"/>
    <w:rsid w:val="00DC079A"/>
    <w:rsid w:val="00DC7DB3"/>
    <w:rsid w:val="00DE3494"/>
    <w:rsid w:val="00DE75F9"/>
    <w:rsid w:val="00DF3C0D"/>
    <w:rsid w:val="00DF7FEC"/>
    <w:rsid w:val="00E112B0"/>
    <w:rsid w:val="00E23027"/>
    <w:rsid w:val="00E242B7"/>
    <w:rsid w:val="00E25702"/>
    <w:rsid w:val="00E40D7B"/>
    <w:rsid w:val="00E47DB3"/>
    <w:rsid w:val="00E525CF"/>
    <w:rsid w:val="00E535A5"/>
    <w:rsid w:val="00E56B8E"/>
    <w:rsid w:val="00E72EA8"/>
    <w:rsid w:val="00E77636"/>
    <w:rsid w:val="00E822C1"/>
    <w:rsid w:val="00E96E78"/>
    <w:rsid w:val="00EA68B6"/>
    <w:rsid w:val="00ED0C30"/>
    <w:rsid w:val="00EF1B37"/>
    <w:rsid w:val="00EF21BB"/>
    <w:rsid w:val="00EF470B"/>
    <w:rsid w:val="00F14532"/>
    <w:rsid w:val="00F20B53"/>
    <w:rsid w:val="00F20DCC"/>
    <w:rsid w:val="00F24F23"/>
    <w:rsid w:val="00F34ABB"/>
    <w:rsid w:val="00F4035C"/>
    <w:rsid w:val="00F60A73"/>
    <w:rsid w:val="00F67789"/>
    <w:rsid w:val="00F76FEF"/>
    <w:rsid w:val="00FA1ADE"/>
    <w:rsid w:val="00FB7FB4"/>
    <w:rsid w:val="00FC05DD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F5"/>
  </w:style>
  <w:style w:type="paragraph" w:styleId="a4">
    <w:name w:val="Balloon Text"/>
    <w:basedOn w:val="a"/>
    <w:link w:val="a5"/>
    <w:uiPriority w:val="99"/>
    <w:semiHidden/>
    <w:unhideWhenUsed/>
    <w:rsid w:val="00F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2022-07-06T15:54:00Z</dcterms:created>
  <dcterms:modified xsi:type="dcterms:W3CDTF">2022-11-02T09:11:00Z</dcterms:modified>
</cp:coreProperties>
</file>